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51" w:rsidRDefault="00917651" w:rsidP="00917651">
      <w:pPr>
        <w:pStyle w:val="p0"/>
        <w:spacing w:line="420" w:lineRule="atLeast"/>
        <w:jc w:val="center"/>
        <w:rPr>
          <w:rFonts w:ascii="仿宋" w:eastAsia="仿宋" w:hAnsi="仿宋" w:cs="楷体_GB2312"/>
          <w:b/>
          <w:sz w:val="36"/>
          <w:szCs w:val="36"/>
        </w:rPr>
      </w:pPr>
      <w:r>
        <w:rPr>
          <w:rFonts w:ascii="仿宋" w:eastAsia="仿宋" w:hAnsi="仿宋" w:cs="楷体_GB2312" w:hint="eastAsia"/>
          <w:b/>
          <w:sz w:val="36"/>
          <w:szCs w:val="36"/>
        </w:rPr>
        <w:t>201</w:t>
      </w:r>
      <w:r>
        <w:rPr>
          <w:rFonts w:ascii="仿宋" w:eastAsia="仿宋" w:hAnsi="仿宋" w:cs="楷体_GB2312"/>
          <w:b/>
          <w:sz w:val="36"/>
          <w:szCs w:val="36"/>
        </w:rPr>
        <w:t>9</w:t>
      </w:r>
      <w:r>
        <w:rPr>
          <w:rFonts w:ascii="仿宋" w:eastAsia="仿宋" w:hAnsi="仿宋" w:cs="楷体_GB2312" w:hint="eastAsia"/>
          <w:b/>
          <w:sz w:val="36"/>
          <w:szCs w:val="36"/>
        </w:rPr>
        <w:t>铁矿石国际市场研讨会参会回执表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64"/>
        <w:gridCol w:w="2551"/>
        <w:gridCol w:w="2410"/>
        <w:gridCol w:w="2551"/>
      </w:tblGrid>
      <w:tr w:rsidR="00917651" w:rsidTr="00D21C40">
        <w:trPr>
          <w:trHeight w:hRule="exact" w:val="394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9076" w:type="dxa"/>
            <w:gridSpan w:val="4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  <w:szCs w:val="28"/>
              </w:rPr>
              <w:t xml:space="preserve">　</w:t>
            </w:r>
          </w:p>
        </w:tc>
      </w:tr>
      <w:tr w:rsidR="00917651" w:rsidTr="00D21C40">
        <w:trPr>
          <w:trHeight w:hRule="exact" w:val="416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英文名称</w:t>
            </w:r>
          </w:p>
        </w:tc>
        <w:tc>
          <w:tcPr>
            <w:tcW w:w="9076" w:type="dxa"/>
            <w:gridSpan w:val="4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 w:rsidR="00917651" w:rsidTr="00D21C40">
        <w:trPr>
          <w:trHeight w:hRule="exact" w:val="418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单位地址</w:t>
            </w:r>
          </w:p>
        </w:tc>
        <w:tc>
          <w:tcPr>
            <w:tcW w:w="9076" w:type="dxa"/>
            <w:gridSpan w:val="4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 w:rsidR="00917651" w:rsidTr="00D21C40">
        <w:trPr>
          <w:trHeight w:hRule="exact" w:val="467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1564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职   务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电   话</w:t>
            </w:r>
          </w:p>
        </w:tc>
        <w:tc>
          <w:tcPr>
            <w:tcW w:w="2410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手   机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E-mail</w:t>
            </w:r>
          </w:p>
        </w:tc>
      </w:tr>
      <w:tr w:rsidR="00917651" w:rsidTr="00D21C40">
        <w:trPr>
          <w:trHeight w:hRule="exact" w:val="356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917651" w:rsidTr="00D21C40">
        <w:trPr>
          <w:trHeight w:hRule="exact" w:val="380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917651" w:rsidTr="00D21C40">
        <w:trPr>
          <w:trHeight w:hRule="exact" w:val="409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917651" w:rsidTr="00D21C40">
        <w:trPr>
          <w:trHeight w:val="771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报名事宜</w:t>
            </w:r>
          </w:p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联系人</w:t>
            </w:r>
          </w:p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（*必填）</w:t>
            </w:r>
          </w:p>
        </w:tc>
        <w:tc>
          <w:tcPr>
            <w:tcW w:w="1564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联系方式</w:t>
            </w:r>
          </w:p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（*必填）</w:t>
            </w:r>
          </w:p>
        </w:tc>
        <w:tc>
          <w:tcPr>
            <w:tcW w:w="2410" w:type="dxa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17651" w:rsidRDefault="00917651" w:rsidP="00D21C40">
            <w:pPr>
              <w:widowControl/>
              <w:jc w:val="left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kern w:val="0"/>
                <w:sz w:val="24"/>
                <w:lang w:val="zh-CN"/>
              </w:rPr>
              <w:t>主要用于联络会议报名、住宿、汇款、邮寄发票等事宜。</w:t>
            </w:r>
          </w:p>
        </w:tc>
      </w:tr>
      <w:tr w:rsidR="00917651" w:rsidRPr="002040FA" w:rsidTr="00D21C40">
        <w:trPr>
          <w:trHeight w:val="568"/>
          <w:jc w:val="center"/>
        </w:trPr>
        <w:tc>
          <w:tcPr>
            <w:tcW w:w="1413" w:type="dxa"/>
            <w:vMerge w:val="restart"/>
            <w:vAlign w:val="center"/>
          </w:tcPr>
          <w:p w:rsidR="00917651" w:rsidRPr="002040FA" w:rsidRDefault="00917651" w:rsidP="00D21C40">
            <w:pPr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2040FA"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6525" w:type="dxa"/>
            <w:gridSpan w:val="3"/>
            <w:vAlign w:val="center"/>
          </w:tcPr>
          <w:p w:rsidR="00917651" w:rsidRPr="002040FA" w:rsidRDefault="00917651" w:rsidP="00D21C40">
            <w:pPr>
              <w:widowControl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□青香阁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豪华大床房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间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/双床房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间   人民币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88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0/晚</w:t>
            </w:r>
          </w:p>
        </w:tc>
        <w:tc>
          <w:tcPr>
            <w:tcW w:w="2551" w:type="dxa"/>
            <w:vMerge w:val="restart"/>
            <w:vAlign w:val="center"/>
          </w:tcPr>
          <w:p w:rsidR="00917651" w:rsidRPr="002040FA" w:rsidRDefault="00917651" w:rsidP="00D21C40">
            <w:pPr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kern w:val="0"/>
                <w:sz w:val="22"/>
              </w:rPr>
              <w:t>说明：1、房间预定通过会务预定链接在线预定并支付。2、如需提前或延后住宿的代表请先行与会务组沟通</w:t>
            </w:r>
          </w:p>
        </w:tc>
      </w:tr>
      <w:tr w:rsidR="00917651" w:rsidRPr="002040FA" w:rsidTr="00D21C40">
        <w:trPr>
          <w:trHeight w:val="568"/>
          <w:jc w:val="center"/>
        </w:trPr>
        <w:tc>
          <w:tcPr>
            <w:tcW w:w="1413" w:type="dxa"/>
            <w:vMerge/>
            <w:vAlign w:val="center"/>
          </w:tcPr>
          <w:p w:rsidR="00917651" w:rsidRPr="002040FA" w:rsidRDefault="00917651" w:rsidP="00D21C40">
            <w:pPr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vAlign w:val="center"/>
          </w:tcPr>
          <w:p w:rsidR="00917651" w:rsidRPr="002040FA" w:rsidRDefault="00917651" w:rsidP="00D21C40">
            <w:pPr>
              <w:widowControl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□青香阁尊享豪华大床房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间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/双床房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间  人民币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98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0/晚</w:t>
            </w:r>
          </w:p>
        </w:tc>
        <w:tc>
          <w:tcPr>
            <w:tcW w:w="2551" w:type="dxa"/>
            <w:vMerge/>
            <w:vAlign w:val="center"/>
          </w:tcPr>
          <w:p w:rsidR="00917651" w:rsidRPr="002040FA" w:rsidRDefault="00917651" w:rsidP="00D21C40">
            <w:pPr>
              <w:jc w:val="left"/>
              <w:rPr>
                <w:rFonts w:ascii="仿宋" w:eastAsia="仿宋" w:hAnsi="仿宋" w:cs="楷体_GB2312"/>
                <w:kern w:val="0"/>
                <w:sz w:val="22"/>
              </w:rPr>
            </w:pPr>
          </w:p>
        </w:tc>
      </w:tr>
      <w:tr w:rsidR="00917651" w:rsidRPr="002040FA" w:rsidTr="00D21C40">
        <w:trPr>
          <w:trHeight w:val="598"/>
          <w:jc w:val="center"/>
        </w:trPr>
        <w:tc>
          <w:tcPr>
            <w:tcW w:w="1413" w:type="dxa"/>
            <w:vMerge/>
            <w:vAlign w:val="center"/>
          </w:tcPr>
          <w:p w:rsidR="00917651" w:rsidRPr="002040FA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gridSpan w:val="3"/>
            <w:vAlign w:val="center"/>
          </w:tcPr>
          <w:p w:rsidR="00917651" w:rsidRPr="002040FA" w:rsidRDefault="00917651" w:rsidP="00D21C40">
            <w:pPr>
              <w:pStyle w:val="p0"/>
              <w:rPr>
                <w:rFonts w:ascii="仿宋" w:eastAsia="仿宋" w:hAnsi="仿宋" w:cs="楷体_GB2312"/>
                <w:color w:val="000000" w:themeColor="text1"/>
              </w:rPr>
            </w:pP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□盛世阁行政单人房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间/双床房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2040FA">
              <w:rPr>
                <w:rFonts w:ascii="仿宋" w:eastAsia="仿宋" w:hAnsi="仿宋" w:cs="楷体_GB2312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间 人民币1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4"/>
              </w:rPr>
              <w:t>10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0/晚</w:t>
            </w:r>
          </w:p>
        </w:tc>
        <w:tc>
          <w:tcPr>
            <w:tcW w:w="2551" w:type="dxa"/>
            <w:vMerge/>
            <w:vAlign w:val="center"/>
          </w:tcPr>
          <w:p w:rsidR="00917651" w:rsidRPr="002040FA" w:rsidRDefault="00917651" w:rsidP="00D21C40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917651" w:rsidRPr="002040FA" w:rsidTr="00D21C40">
        <w:trPr>
          <w:trHeight w:val="901"/>
          <w:jc w:val="center"/>
        </w:trPr>
        <w:tc>
          <w:tcPr>
            <w:tcW w:w="1413" w:type="dxa"/>
            <w:vMerge/>
            <w:vAlign w:val="center"/>
          </w:tcPr>
          <w:p w:rsidR="00917651" w:rsidRPr="002040FA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gridSpan w:val="3"/>
            <w:vAlign w:val="center"/>
          </w:tcPr>
          <w:p w:rsidR="00917651" w:rsidRPr="002040FA" w:rsidRDefault="00917651" w:rsidP="00D21C40">
            <w:pPr>
              <w:pStyle w:val="p0"/>
              <w:rPr>
                <w:rFonts w:ascii="仿宋" w:eastAsia="仿宋" w:hAnsi="仿宋" w:cs="楷体_GB2312"/>
              </w:rPr>
            </w:pPr>
            <w:r w:rsidRPr="002040FA">
              <w:rPr>
                <w:rFonts w:ascii="仿宋" w:eastAsia="仿宋" w:hAnsi="仿宋" w:cs="楷体_GB2312" w:hint="eastAsia"/>
                <w:sz w:val="24"/>
              </w:rPr>
              <w:t>入住时间：</w:t>
            </w:r>
            <w:r w:rsidRPr="002040FA">
              <w:rPr>
                <w:rFonts w:ascii="仿宋" w:eastAsia="仿宋" w:hAnsi="仿宋" w:cs="楷体_GB2312" w:hint="eastAsia"/>
                <w:sz w:val="24"/>
                <w:u w:val="single"/>
              </w:rPr>
              <w:t xml:space="preserve">           </w:t>
            </w:r>
            <w:r w:rsidRPr="002040FA">
              <w:rPr>
                <w:rFonts w:ascii="仿宋" w:eastAsia="仿宋" w:hAnsi="仿宋" w:cs="楷体_GB2312" w:hint="eastAsia"/>
                <w:sz w:val="24"/>
              </w:rPr>
              <w:t xml:space="preserve"> 离开时间：</w:t>
            </w:r>
            <w:r w:rsidRPr="002040FA">
              <w:rPr>
                <w:rFonts w:ascii="仿宋" w:eastAsia="仿宋" w:hAnsi="仿宋" w:cs="楷体_GB2312" w:hint="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2551" w:type="dxa"/>
            <w:vMerge/>
            <w:vAlign w:val="center"/>
          </w:tcPr>
          <w:p w:rsidR="00917651" w:rsidRPr="002040FA" w:rsidRDefault="00917651" w:rsidP="00D21C40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917651" w:rsidRPr="002040FA" w:rsidTr="00D21C40">
        <w:trPr>
          <w:trHeight w:hRule="exact" w:val="595"/>
          <w:jc w:val="center"/>
        </w:trPr>
        <w:tc>
          <w:tcPr>
            <w:tcW w:w="1413" w:type="dxa"/>
            <w:vAlign w:val="center"/>
          </w:tcPr>
          <w:p w:rsidR="00917651" w:rsidRPr="002040FA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 w:rsidRPr="002040FA"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同期论坛活动</w:t>
            </w:r>
          </w:p>
        </w:tc>
        <w:tc>
          <w:tcPr>
            <w:tcW w:w="9076" w:type="dxa"/>
            <w:gridSpan w:val="4"/>
            <w:vAlign w:val="center"/>
          </w:tcPr>
          <w:p w:rsidR="00917651" w:rsidRPr="002040FA" w:rsidRDefault="00917651" w:rsidP="00D21C40">
            <w:pPr>
              <w:widowControl/>
              <w:rPr>
                <w:rFonts w:ascii="仿宋" w:eastAsia="仿宋" w:hAnsi="仿宋" w:cs="楷体_GB2312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kern w:val="0"/>
                <w:sz w:val="24"/>
              </w:rPr>
              <w:t>□论坛一  □论坛二  □论坛三 □论坛四   （请在参加的论坛前打勾）</w:t>
            </w:r>
          </w:p>
        </w:tc>
      </w:tr>
      <w:tr w:rsidR="00917651" w:rsidRPr="002040FA" w:rsidTr="00D21C40">
        <w:trPr>
          <w:trHeight w:hRule="exact" w:val="497"/>
          <w:jc w:val="center"/>
        </w:trPr>
        <w:tc>
          <w:tcPr>
            <w:tcW w:w="1413" w:type="dxa"/>
            <w:vAlign w:val="center"/>
          </w:tcPr>
          <w:p w:rsidR="00917651" w:rsidRPr="002040FA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 w:rsidRPr="002040FA"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商务活动</w:t>
            </w:r>
          </w:p>
        </w:tc>
        <w:tc>
          <w:tcPr>
            <w:tcW w:w="9076" w:type="dxa"/>
            <w:gridSpan w:val="4"/>
            <w:vAlign w:val="center"/>
          </w:tcPr>
          <w:p w:rsidR="00917651" w:rsidRPr="002040FA" w:rsidRDefault="00917651" w:rsidP="00D21C40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是否参加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5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日的商务活动  □参加   □不参加 （共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    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人）</w:t>
            </w:r>
          </w:p>
        </w:tc>
      </w:tr>
      <w:tr w:rsidR="00917651" w:rsidTr="00D21C40">
        <w:trPr>
          <w:trHeight w:val="995"/>
          <w:jc w:val="center"/>
        </w:trPr>
        <w:tc>
          <w:tcPr>
            <w:tcW w:w="1413" w:type="dxa"/>
            <w:vAlign w:val="center"/>
          </w:tcPr>
          <w:p w:rsidR="00917651" w:rsidRPr="002040FA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 w:rsidRPr="002040FA"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参会费用</w:t>
            </w:r>
          </w:p>
        </w:tc>
        <w:tc>
          <w:tcPr>
            <w:tcW w:w="9076" w:type="dxa"/>
            <w:gridSpan w:val="4"/>
            <w:vAlign w:val="center"/>
          </w:tcPr>
          <w:p w:rsidR="00917651" w:rsidRPr="002040FA" w:rsidRDefault="00917651" w:rsidP="00D21C40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国内代表：5月2</w:t>
            </w:r>
            <w:r w:rsidRPr="002040FA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0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日前缴费3800元/人，之后缴费4200元/人。</w:t>
            </w:r>
          </w:p>
          <w:p w:rsidR="00917651" w:rsidRPr="002040FA" w:rsidRDefault="00917651" w:rsidP="00D21C40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国外代表：5月2</w:t>
            </w:r>
            <w:r w:rsidRPr="002040FA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0</w:t>
            </w: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日前缴费1200美金/人，之后缴费1400美金/人。</w:t>
            </w:r>
          </w:p>
          <w:p w:rsidR="00917651" w:rsidRPr="00182568" w:rsidRDefault="00917651" w:rsidP="00D21C40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 w:rsidRPr="002040FA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现场缴费：国内代表4500元/人，国外代表1500美元/人。</w:t>
            </w:r>
          </w:p>
        </w:tc>
      </w:tr>
      <w:tr w:rsidR="00917651" w:rsidTr="00D21C40">
        <w:trPr>
          <w:trHeight w:val="1398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汇款账号</w:t>
            </w:r>
          </w:p>
          <w:p w:rsidR="00917651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会务费</w:t>
            </w:r>
          </w:p>
        </w:tc>
        <w:tc>
          <w:tcPr>
            <w:tcW w:w="4115" w:type="dxa"/>
            <w:gridSpan w:val="2"/>
            <w:vAlign w:val="center"/>
          </w:tcPr>
          <w:p w:rsidR="00917651" w:rsidRPr="00615ECF" w:rsidRDefault="00917651" w:rsidP="00D21C40">
            <w:pPr>
              <w:autoSpaceDE w:val="0"/>
              <w:autoSpaceDN w:val="0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户</w:t>
            </w:r>
            <w:r w:rsidRPr="00615ECF">
              <w:rPr>
                <w:rFonts w:ascii="仿宋" w:eastAsia="仿宋" w:hAnsi="仿宋" w:cs="楷体_GB2312" w:hint="eastAsia"/>
                <w:kern w:val="0"/>
                <w:sz w:val="24"/>
              </w:rPr>
              <w:t>名：</w:t>
            </w:r>
            <w:r w:rsidRPr="00615ECF">
              <w:rPr>
                <w:rFonts w:ascii="仿宋" w:eastAsia="仿宋" w:hAnsi="仿宋" w:cs="楷体_GB2312" w:hint="eastAsia"/>
                <w:kern w:val="0"/>
                <w:sz w:val="24"/>
                <w:lang w:val="zh-CN"/>
              </w:rPr>
              <w:t>上海钢联电子商务股份有限公司</w:t>
            </w:r>
          </w:p>
          <w:p w:rsidR="00917651" w:rsidRPr="00615ECF" w:rsidRDefault="00917651" w:rsidP="00D21C40">
            <w:pPr>
              <w:autoSpaceDE w:val="0"/>
              <w:autoSpaceDN w:val="0"/>
              <w:rPr>
                <w:rFonts w:ascii="仿宋" w:eastAsia="仿宋" w:hAnsi="仿宋"/>
                <w:sz w:val="24"/>
                <w:szCs w:val="24"/>
              </w:rPr>
            </w:pPr>
            <w:r w:rsidRPr="00615ECF">
              <w:rPr>
                <w:rFonts w:ascii="仿宋" w:eastAsia="仿宋" w:hAnsi="仿宋" w:cs="楷体_GB2312" w:hint="eastAsia"/>
                <w:kern w:val="0"/>
                <w:sz w:val="24"/>
              </w:rPr>
              <w:t>开户银行：</w:t>
            </w:r>
            <w:r w:rsidRPr="00615ECF">
              <w:rPr>
                <w:rFonts w:ascii="仿宋" w:eastAsia="仿宋" w:hAnsi="仿宋" w:hint="eastAsia"/>
                <w:sz w:val="24"/>
                <w:szCs w:val="24"/>
              </w:rPr>
              <w:t>中国建设银行上海宝钢宝山支行</w:t>
            </w:r>
          </w:p>
          <w:p w:rsidR="00917651" w:rsidRPr="00615ECF" w:rsidRDefault="00917651" w:rsidP="00D21C40">
            <w:pPr>
              <w:autoSpaceDE w:val="0"/>
              <w:autoSpaceDN w:val="0"/>
              <w:rPr>
                <w:rFonts w:ascii="仿宋" w:eastAsia="仿宋" w:hAnsi="仿宋" w:cs="楷体_GB2312"/>
                <w:kern w:val="0"/>
                <w:sz w:val="24"/>
              </w:rPr>
            </w:pPr>
            <w:r w:rsidRPr="00615ECF">
              <w:rPr>
                <w:rFonts w:ascii="仿宋" w:eastAsia="仿宋" w:hAnsi="仿宋" w:cs="楷体_GB2312" w:hint="eastAsia"/>
                <w:kern w:val="0"/>
                <w:sz w:val="24"/>
              </w:rPr>
              <w:t xml:space="preserve">账号： </w:t>
            </w:r>
            <w:r w:rsidRPr="00615ECF">
              <w:rPr>
                <w:rFonts w:ascii="仿宋" w:eastAsia="仿宋" w:hAnsi="仿宋"/>
                <w:sz w:val="24"/>
                <w:szCs w:val="24"/>
              </w:rPr>
              <w:t>3100191310005250123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kern w:val="0"/>
                <w:sz w:val="22"/>
              </w:rPr>
            </w:pPr>
            <w:r w:rsidRPr="00615ECF">
              <w:rPr>
                <w:rFonts w:ascii="仿宋" w:eastAsia="仿宋" w:hAnsi="仿宋" w:cs="楷体_GB2312" w:hint="eastAsia"/>
                <w:kern w:val="0"/>
                <w:sz w:val="22"/>
              </w:rPr>
              <w:t>说明：</w:t>
            </w:r>
          </w:p>
          <w:p w:rsidR="00917651" w:rsidRPr="00615ECF" w:rsidRDefault="00917651" w:rsidP="00D21C40">
            <w:pPr>
              <w:widowControl/>
              <w:rPr>
                <w:rFonts w:ascii="仿宋" w:eastAsia="仿宋" w:hAnsi="仿宋" w:cs="楷体_GB2312"/>
                <w:kern w:val="0"/>
                <w:sz w:val="22"/>
              </w:rPr>
            </w:pPr>
            <w:r w:rsidRPr="00615ECF">
              <w:rPr>
                <w:rFonts w:ascii="仿宋" w:eastAsia="仿宋" w:hAnsi="仿宋" w:cs="楷体_GB2312" w:hint="eastAsia"/>
                <w:kern w:val="0"/>
                <w:sz w:val="22"/>
              </w:rPr>
              <w:t>1、汇款单位的发票将由收款单位开据。</w:t>
            </w:r>
          </w:p>
          <w:p w:rsidR="00917651" w:rsidRPr="00615ECF" w:rsidRDefault="00917651" w:rsidP="00D21C40">
            <w:pPr>
              <w:pStyle w:val="p0"/>
              <w:rPr>
                <w:rFonts w:ascii="仿宋" w:eastAsia="仿宋" w:hAnsi="仿宋" w:cs="楷体_GB2312"/>
              </w:rPr>
            </w:pPr>
            <w:r w:rsidRPr="00615ECF">
              <w:rPr>
                <w:rFonts w:ascii="仿宋" w:eastAsia="仿宋" w:hAnsi="仿宋" w:cs="楷体_GB2312" w:hint="eastAsia"/>
                <w:sz w:val="22"/>
              </w:rPr>
              <w:t>2、</w:t>
            </w:r>
            <w:r w:rsidRPr="00615ECF">
              <w:rPr>
                <w:rFonts w:ascii="仿宋" w:eastAsia="仿宋" w:hAnsi="仿宋" w:cs="楷体_GB2312" w:hint="eastAsia"/>
                <w:sz w:val="22"/>
                <w:szCs w:val="22"/>
              </w:rPr>
              <w:t>汇款时注明“</w:t>
            </w:r>
            <w:r>
              <w:rPr>
                <w:rFonts w:ascii="仿宋" w:eastAsia="仿宋" w:hAnsi="仿宋" w:cs="楷体_GB2312" w:hint="eastAsia"/>
                <w:sz w:val="22"/>
                <w:szCs w:val="22"/>
              </w:rPr>
              <w:t>201</w:t>
            </w:r>
            <w:r>
              <w:rPr>
                <w:rFonts w:ascii="仿宋" w:eastAsia="仿宋" w:hAnsi="仿宋" w:cs="楷体_GB2312"/>
                <w:sz w:val="22"/>
                <w:szCs w:val="22"/>
              </w:rPr>
              <w:t>9</w:t>
            </w:r>
            <w:r w:rsidRPr="00615ECF">
              <w:rPr>
                <w:rFonts w:ascii="仿宋" w:eastAsia="仿宋" w:hAnsi="仿宋" w:cs="楷体_GB2312" w:hint="eastAsia"/>
                <w:sz w:val="22"/>
                <w:szCs w:val="22"/>
              </w:rPr>
              <w:t>铁矿石国际市场研讨会”字样，并将汇款凭证复印件及“参会回执表”传真至大会会务组。</w:t>
            </w:r>
          </w:p>
        </w:tc>
      </w:tr>
      <w:tr w:rsidR="00917651" w:rsidTr="00D21C40">
        <w:trPr>
          <w:trHeight w:hRule="exact" w:val="470"/>
          <w:jc w:val="center"/>
        </w:trPr>
        <w:tc>
          <w:tcPr>
            <w:tcW w:w="1413" w:type="dxa"/>
            <w:vAlign w:val="center"/>
          </w:tcPr>
          <w:p w:rsidR="00917651" w:rsidRDefault="00917651" w:rsidP="00D21C40">
            <w:pPr>
              <w:widowControl/>
              <w:ind w:leftChars="100" w:left="210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回执传真</w:t>
            </w:r>
          </w:p>
        </w:tc>
        <w:tc>
          <w:tcPr>
            <w:tcW w:w="4115" w:type="dxa"/>
            <w:gridSpan w:val="2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</w:rPr>
              <w:t>铁矿石会务组 021-66896935</w:t>
            </w:r>
            <w:r>
              <w:rPr>
                <w:rFonts w:ascii="仿宋" w:eastAsia="仿宋" w:hAnsi="仿宋" w:cs="楷体_GB2312" w:hint="eastAsia"/>
                <w:kern w:val="0"/>
                <w:sz w:val="24"/>
              </w:rPr>
              <w:t xml:space="preserve">           </w:t>
            </w:r>
          </w:p>
        </w:tc>
        <w:tc>
          <w:tcPr>
            <w:tcW w:w="4961" w:type="dxa"/>
            <w:gridSpan w:val="2"/>
            <w:vAlign w:val="center"/>
          </w:tcPr>
          <w:p w:rsidR="00917651" w:rsidRDefault="00917651" w:rsidP="00D21C40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邀请人：矿石部</w:t>
            </w:r>
          </w:p>
        </w:tc>
      </w:tr>
      <w:tr w:rsidR="00917651" w:rsidTr="00D21C40">
        <w:trPr>
          <w:trHeight w:val="972"/>
          <w:jc w:val="center"/>
        </w:trPr>
        <w:tc>
          <w:tcPr>
            <w:tcW w:w="1413" w:type="dxa"/>
            <w:vAlign w:val="center"/>
          </w:tcPr>
          <w:p w:rsidR="00917651" w:rsidRPr="00190397" w:rsidRDefault="00917651" w:rsidP="00D21C40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 w:rsidRPr="00190397"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9076" w:type="dxa"/>
            <w:gridSpan w:val="4"/>
            <w:vAlign w:val="center"/>
          </w:tcPr>
          <w:p w:rsidR="00917651" w:rsidRDefault="00917651" w:rsidP="00D21C40">
            <w:pPr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 w:rsidRPr="003D4CAE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会议报名</w:t>
            </w:r>
            <w:r w:rsidRPr="003D4CAE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：</w:t>
            </w:r>
            <w:r w:rsidRPr="00065CD2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 xml:space="preserve">张鹏飞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 xml:space="preserve"> </w:t>
            </w:r>
            <w:r w:rsidRPr="00065CD2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021-26093925</w:t>
            </w:r>
            <w:r w:rsidRPr="003D4CAE"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917651" w:rsidRPr="00190397" w:rsidRDefault="00917651" w:rsidP="00D21C40">
            <w:pPr>
              <w:widowControl/>
              <w:rPr>
                <w:rFonts w:ascii="仿宋" w:eastAsia="仿宋" w:hAnsi="仿宋" w:cs="楷体_GB2312"/>
                <w:sz w:val="24"/>
              </w:rPr>
            </w:pPr>
            <w:r w:rsidRPr="00946069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酒店住宿：</w:t>
            </w:r>
            <w:r w:rsidRPr="00065CD2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 xml:space="preserve">王姝晨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 xml:space="preserve"> </w:t>
            </w:r>
            <w:r w:rsidRPr="00065CD2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021-26093361</w:t>
            </w:r>
          </w:p>
        </w:tc>
      </w:tr>
    </w:tbl>
    <w:p w:rsidR="00917651" w:rsidRPr="003D4CAE" w:rsidRDefault="00917651" w:rsidP="00917651">
      <w:pPr>
        <w:spacing w:line="360" w:lineRule="auto"/>
        <w:rPr>
          <w:rFonts w:ascii="仿宋" w:eastAsia="仿宋" w:hAnsi="仿宋"/>
          <w:b/>
          <w:bCs/>
          <w:szCs w:val="21"/>
        </w:rPr>
      </w:pPr>
      <w:r w:rsidRPr="002040FA">
        <w:rPr>
          <w:rFonts w:ascii="仿宋" w:eastAsia="仿宋" w:hAnsi="仿宋" w:hint="eastAsia"/>
          <w:b/>
          <w:bCs/>
          <w:szCs w:val="21"/>
        </w:rPr>
        <w:t>备注：参会嘉宾需在</w:t>
      </w:r>
      <w:r w:rsidRPr="002040FA">
        <w:rPr>
          <w:rFonts w:ascii="仿宋" w:eastAsia="仿宋" w:hAnsi="仿宋"/>
          <w:b/>
          <w:bCs/>
          <w:szCs w:val="21"/>
        </w:rPr>
        <w:t>5</w:t>
      </w:r>
      <w:r w:rsidRPr="002040FA">
        <w:rPr>
          <w:rFonts w:ascii="仿宋" w:eastAsia="仿宋" w:hAnsi="仿宋" w:hint="eastAsia"/>
          <w:b/>
          <w:bCs/>
          <w:szCs w:val="21"/>
        </w:rPr>
        <w:t>月3</w:t>
      </w:r>
      <w:r w:rsidRPr="002040FA">
        <w:rPr>
          <w:rFonts w:ascii="仿宋" w:eastAsia="仿宋" w:hAnsi="仿宋"/>
          <w:b/>
          <w:bCs/>
          <w:szCs w:val="21"/>
        </w:rPr>
        <w:t>0</w:t>
      </w:r>
      <w:r w:rsidRPr="002040FA">
        <w:rPr>
          <w:rFonts w:ascii="仿宋" w:eastAsia="仿宋" w:hAnsi="仿宋" w:hint="eastAsia"/>
          <w:b/>
          <w:bCs/>
          <w:szCs w:val="21"/>
        </w:rPr>
        <w:t>日前将会务费汇到指定账户，会议参会名录以缴费嘉宾为准。</w:t>
      </w:r>
    </w:p>
    <w:p w:rsidR="00874534" w:rsidRPr="00917651" w:rsidRDefault="00917651">
      <w:bookmarkStart w:id="0" w:name="_GoBack"/>
      <w:bookmarkEnd w:id="0"/>
    </w:p>
    <w:sectPr w:rsidR="00874534" w:rsidRPr="00917651" w:rsidSect="003D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51"/>
    <w:rsid w:val="00917651"/>
    <w:rsid w:val="009355AC"/>
    <w:rsid w:val="00B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483E-2978-415F-8FB2-A4A00C82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1765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2019-05-05T09:33:00Z</dcterms:created>
  <dcterms:modified xsi:type="dcterms:W3CDTF">2019-05-05T09:34:00Z</dcterms:modified>
</cp:coreProperties>
</file>