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sz w:val="24"/>
          <w:szCs w:val="28"/>
        </w:rPr>
      </w:pPr>
      <w:bookmarkStart w:id="0" w:name="_GoBack"/>
      <w:bookmarkEnd w:id="0"/>
    </w:p>
    <w:tbl>
      <w:tblPr>
        <w:tblStyle w:val="11"/>
        <w:tblW w:w="9742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27"/>
        <w:gridCol w:w="2327"/>
        <w:gridCol w:w="2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5B9BD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0"/>
              </w:rPr>
              <w:t>中国优质钢铁出口企业评选报名表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5B9BD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（一）企业基本信息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申报单位名称（中文）       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□生产企业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 □贸易企业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企业所在国家/地区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从事出口行业年限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法人代表（必填）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统一社会信用代码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办公地址（必填)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电话（必填）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5B9BD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(二)企业出口资质及情况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主营出口产品执行标准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驻外机构分公司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或办事处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近三年合同履约率（%）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DD7EE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2018年主要产品出口量(万吨）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5"/>
              </w:rPr>
              <w:t>（详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5"/>
              </w:rPr>
              <w:t>见附件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5"/>
              </w:rPr>
              <w:t>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72283010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72283090  72279010/72279090</w:t>
            </w:r>
          </w:p>
        </w:tc>
        <w:tc>
          <w:tcPr>
            <w:tcW w:w="2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72091590/72091690 72091790/72091890</w:t>
            </w:r>
          </w:p>
        </w:tc>
        <w:tc>
          <w:tcPr>
            <w:tcW w:w="2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72092500/72092600 72092700/72092800</w:t>
            </w:r>
          </w:p>
        </w:tc>
        <w:tc>
          <w:tcPr>
            <w:tcW w:w="2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72103000/72104900 72253000/72254099 72254091/72259200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2018年主要出口地区（万吨）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东南亚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欧美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非洲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2018年出口总量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（万吨）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2018年营业额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（美元）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77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所获奖项</w:t>
            </w:r>
          </w:p>
        </w:tc>
        <w:tc>
          <w:tcPr>
            <w:tcW w:w="506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奖项级别（省、国家、国际）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企业优势（可附件）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企业盖章/签字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完成报名表后请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与</w:t>
      </w:r>
      <w:r>
        <w:rPr>
          <w:rFonts w:hint="eastAsia" w:ascii="宋体" w:hAnsi="宋体" w:eastAsia="宋体" w:cs="宋体"/>
          <w:sz w:val="20"/>
          <w:szCs w:val="20"/>
        </w:rPr>
        <w:t>我司联系沟通</w:t>
      </w:r>
    </w:p>
    <w:p>
      <w:pPr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联系人：孙一鸣 021-26093309 、章启兵 021-66896583、吴金昌 021-26094199</w:t>
      </w:r>
    </w:p>
    <w:sectPr>
      <w:headerReference r:id="rId3" w:type="default"/>
      <w:footerReference r:id="rId4" w:type="default"/>
      <w:pgSz w:w="11906" w:h="16838"/>
      <w:pgMar w:top="1440" w:right="1077" w:bottom="1440" w:left="1077" w:header="90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r>
      <w:rPr>
        <w:rFonts w:hint="eastAsia"/>
      </w:rPr>
      <w:t>ASF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FF0000" w:sz="18" w:space="1"/>
      </w:pBdr>
      <w:ind w:firstLine="220" w:firstLineChars="50"/>
      <w:jc w:val="both"/>
      <w:rPr>
        <w:rFonts w:ascii="微软雅黑" w:hAnsi="微软雅黑" w:eastAsia="微软雅黑"/>
        <w:color w:val="FF0000"/>
        <w:sz w:val="16"/>
      </w:rPr>
    </w:pPr>
    <w:r>
      <w:rPr>
        <w:rFonts w:ascii="微软雅黑" w:hAnsi="微软雅黑" w:eastAsia="微软雅黑"/>
        <w:color w:val="FF0000"/>
        <w:sz w:val="44"/>
      </w:rPr>
      <w:ptab w:relativeTo="margin" w:alignment="center" w:leader="none"/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上 海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钢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联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电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子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商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务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股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份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有 限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公</w:t>
    </w:r>
    <w:r>
      <w:rPr>
        <w:rFonts w:hint="eastAsia"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>
      <w:rPr>
        <w:rFonts w:ascii="微软雅黑" w:hAnsi="微软雅黑" w:eastAsia="微软雅黑"/>
        <w:color w:val="FF0000"/>
        <w:sz w:val="44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1"/>
    <w:rsid w:val="00084F27"/>
    <w:rsid w:val="00097E9D"/>
    <w:rsid w:val="000A2FA0"/>
    <w:rsid w:val="000B7B77"/>
    <w:rsid w:val="000D5CF1"/>
    <w:rsid w:val="00171891"/>
    <w:rsid w:val="001F0464"/>
    <w:rsid w:val="002016C7"/>
    <w:rsid w:val="00303F9E"/>
    <w:rsid w:val="00307B92"/>
    <w:rsid w:val="00344486"/>
    <w:rsid w:val="0034535B"/>
    <w:rsid w:val="00345ED6"/>
    <w:rsid w:val="00362CBF"/>
    <w:rsid w:val="0036474F"/>
    <w:rsid w:val="00394009"/>
    <w:rsid w:val="003D205F"/>
    <w:rsid w:val="003E0225"/>
    <w:rsid w:val="00454FAF"/>
    <w:rsid w:val="004630C2"/>
    <w:rsid w:val="00480B93"/>
    <w:rsid w:val="00485CDF"/>
    <w:rsid w:val="004A3C3A"/>
    <w:rsid w:val="004C78F3"/>
    <w:rsid w:val="004E4E57"/>
    <w:rsid w:val="0052024C"/>
    <w:rsid w:val="00540CDC"/>
    <w:rsid w:val="00547778"/>
    <w:rsid w:val="0057690D"/>
    <w:rsid w:val="00636344"/>
    <w:rsid w:val="00664E11"/>
    <w:rsid w:val="006B3341"/>
    <w:rsid w:val="007012FB"/>
    <w:rsid w:val="0079504A"/>
    <w:rsid w:val="007B1E7A"/>
    <w:rsid w:val="007E3593"/>
    <w:rsid w:val="008454D1"/>
    <w:rsid w:val="00853D64"/>
    <w:rsid w:val="008A79C7"/>
    <w:rsid w:val="008B170B"/>
    <w:rsid w:val="0093556F"/>
    <w:rsid w:val="00961808"/>
    <w:rsid w:val="009834FF"/>
    <w:rsid w:val="009B4B4F"/>
    <w:rsid w:val="009B574B"/>
    <w:rsid w:val="00A82E4D"/>
    <w:rsid w:val="00AC4C31"/>
    <w:rsid w:val="00B0132A"/>
    <w:rsid w:val="00B1750C"/>
    <w:rsid w:val="00B23374"/>
    <w:rsid w:val="00B30C58"/>
    <w:rsid w:val="00B54603"/>
    <w:rsid w:val="00B6110D"/>
    <w:rsid w:val="00B90554"/>
    <w:rsid w:val="00BA214A"/>
    <w:rsid w:val="00C17ECD"/>
    <w:rsid w:val="00C66A9F"/>
    <w:rsid w:val="00C728F4"/>
    <w:rsid w:val="00C8434F"/>
    <w:rsid w:val="00C91504"/>
    <w:rsid w:val="00CD29ED"/>
    <w:rsid w:val="00D231E0"/>
    <w:rsid w:val="00D50A35"/>
    <w:rsid w:val="00D61D4E"/>
    <w:rsid w:val="00DA20FC"/>
    <w:rsid w:val="00DD32E6"/>
    <w:rsid w:val="00DE3FEE"/>
    <w:rsid w:val="00E06CF1"/>
    <w:rsid w:val="00E727C7"/>
    <w:rsid w:val="00EB7459"/>
    <w:rsid w:val="00F2237F"/>
    <w:rsid w:val="00FE52B0"/>
    <w:rsid w:val="00FE7600"/>
    <w:rsid w:val="21E406C3"/>
    <w:rsid w:val="2A67545D"/>
    <w:rsid w:val="3A762D57"/>
    <w:rsid w:val="4EC14B14"/>
    <w:rsid w:val="511654AF"/>
    <w:rsid w:val="78A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0">
    <w:name w:val="annotation subject"/>
    <w:basedOn w:val="5"/>
    <w:next w:val="5"/>
    <w:link w:val="25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标题 1 字符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2"/>
    <w:link w:val="4"/>
    <w:uiPriority w:val="9"/>
    <w:rPr>
      <w:b/>
      <w:bCs/>
      <w:sz w:val="32"/>
      <w:szCs w:val="32"/>
    </w:rPr>
  </w:style>
  <w:style w:type="character" w:customStyle="1" w:styleId="22">
    <w:name w:val="Subtle Emphasis"/>
    <w:basedOn w:val="1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3">
    <w:name w:val="副标题 字符"/>
    <w:basedOn w:val="12"/>
    <w:link w:val="9"/>
    <w:qFormat/>
    <w:uiPriority w:val="11"/>
    <w:rPr>
      <w:b/>
      <w:bCs/>
      <w:kern w:val="28"/>
      <w:sz w:val="32"/>
      <w:szCs w:val="32"/>
    </w:rPr>
  </w:style>
  <w:style w:type="character" w:customStyle="1" w:styleId="24">
    <w:name w:val="批注文字 字符"/>
    <w:basedOn w:val="12"/>
    <w:link w:val="5"/>
    <w:semiHidden/>
    <w:qFormat/>
    <w:uiPriority w:val="99"/>
  </w:style>
  <w:style w:type="character" w:customStyle="1" w:styleId="25">
    <w:name w:val="批注主题 字符"/>
    <w:basedOn w:val="24"/>
    <w:link w:val="10"/>
    <w:semiHidden/>
    <w:qFormat/>
    <w:uiPriority w:val="99"/>
    <w:rPr>
      <w:b/>
      <w:bCs/>
    </w:rPr>
  </w:style>
  <w:style w:type="character" w:customStyle="1" w:styleId="26">
    <w:name w:val="批注框文本 字符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D492F-C278-4C96-A733-8742787D47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346</Words>
  <Characters>1978</Characters>
  <Lines>16</Lines>
  <Paragraphs>4</Paragraphs>
  <TotalTime>954</TotalTime>
  <ScaleCrop>false</ScaleCrop>
  <LinksUpToDate>false</LinksUpToDate>
  <CharactersWithSpaces>2320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2019-08-01T01:16:00Z</dcterms:created>
  <dc:creator>zc</dc:creator>
  <cp:lastModifiedBy>YFNC-lihan</cp:lastModifiedBy>
  <dcterms:modified xsi:type="dcterms:W3CDTF">2019-08-26T01:30:54Z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