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ind w:firstLine="351" w:firstLineChars="97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附件一：2020年中国铁合金产业大会回执表</w:t>
      </w:r>
    </w:p>
    <w:p/>
    <w:tbl>
      <w:tblPr>
        <w:tblStyle w:val="4"/>
        <w:tblW w:w="9259" w:type="dxa"/>
        <w:tblCellSpacing w:w="0" w:type="dxa"/>
        <w:tblInd w:w="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70"/>
        <w:gridCol w:w="57"/>
        <w:gridCol w:w="503"/>
        <w:gridCol w:w="773"/>
        <w:gridCol w:w="1248"/>
        <w:gridCol w:w="420"/>
        <w:gridCol w:w="34"/>
        <w:gridCol w:w="758"/>
        <w:gridCol w:w="322"/>
        <w:gridCol w:w="16"/>
        <w:gridCol w:w="84"/>
        <w:gridCol w:w="742"/>
        <w:gridCol w:w="152"/>
        <w:gridCol w:w="540"/>
        <w:gridCol w:w="2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会议酒店</w:t>
            </w:r>
          </w:p>
        </w:tc>
        <w:tc>
          <w:tcPr>
            <w:tcW w:w="3271" w:type="dxa"/>
            <w:gridSpan w:val="6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tcMar>
              <w:left w:w="58" w:type="dxa"/>
            </w:tcMar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    杭州浙江宾馆</w:t>
            </w:r>
          </w:p>
        </w:tc>
        <w:tc>
          <w:tcPr>
            <w:tcW w:w="1130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酒店地址</w:t>
            </w:r>
          </w:p>
        </w:tc>
        <w:tc>
          <w:tcPr>
            <w:tcW w:w="3627" w:type="dxa"/>
            <w:gridSpan w:val="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tcMar>
              <w:left w:w="58" w:type="dxa"/>
            </w:tcMar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杭州西湖区三台山路278号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单位名称</w:t>
            </w:r>
          </w:p>
        </w:tc>
        <w:tc>
          <w:tcPr>
            <w:tcW w:w="8028" w:type="dxa"/>
            <w:gridSpan w:val="1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企业性质</w:t>
            </w:r>
          </w:p>
        </w:tc>
        <w:tc>
          <w:tcPr>
            <w:tcW w:w="8028" w:type="dxa"/>
            <w:gridSpan w:val="1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□生产 □贸易 □工贸一体 □矿山 □钢厂及铸造 □期货 □设备 □其他________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姓 名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职 务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电 话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手 机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传 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0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108" w:type="dxa"/>
            <w:gridSpan w:val="7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  <w:tc>
          <w:tcPr>
            <w:tcW w:w="2649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企业宣传</w:t>
            </w:r>
          </w:p>
        </w:tc>
        <w:tc>
          <w:tcPr>
            <w:tcW w:w="8028" w:type="dxa"/>
            <w:gridSpan w:val="1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</w:rPr>
              <w:t> 会议赞助  </w:t>
            </w:r>
            <w:r>
              <w:rPr>
                <w:rFonts w:hint="eastAsia" w:ascii="宋体" w:hAnsi="宋体" w:cs="宋体"/>
                <w:b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</w:rPr>
              <w:t> 企业展位展览方案  </w:t>
            </w:r>
            <w:r>
              <w:rPr>
                <w:rFonts w:hint="eastAsia" w:ascii="宋体" w:hAnsi="宋体" w:cs="宋体"/>
                <w:b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</w:rPr>
              <w:t> 会议广告  </w:t>
            </w:r>
            <w:r>
              <w:rPr>
                <w:rFonts w:hint="eastAsia" w:ascii="宋体" w:hAnsi="宋体" w:cs="宋体"/>
                <w:bCs/>
                <w:color w:val="000000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color w:val="000000"/>
              </w:rPr>
              <w:t>会刊广告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9259" w:type="dxa"/>
            <w:gridSpan w:val="16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您想要与哪些企业客户会谈：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231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住宿预订</w:t>
            </w:r>
          </w:p>
        </w:tc>
        <w:tc>
          <w:tcPr>
            <w:tcW w:w="8028" w:type="dxa"/>
            <w:gridSpan w:val="1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酒店提供以下房型可供选择，请联系会务组获取酒店预订码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4536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丽景大床房 700元/间/晚（含早）</w:t>
            </w:r>
            <w:r>
              <w:rPr>
                <w:rFonts w:hint="eastAsia" w:ascii="仿宋" w:hAnsi="仿宋" w:eastAsia="仿宋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间</w:t>
            </w:r>
          </w:p>
        </w:tc>
        <w:tc>
          <w:tcPr>
            <w:tcW w:w="4723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商务房 700元/间/晚（含早）</w:t>
            </w:r>
            <w:r>
              <w:rPr>
                <w:rFonts w:hint="eastAsia" w:ascii="仿宋" w:hAnsi="仿宋" w:eastAsia="仿宋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4536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丽景双床房 700元/间/晚（含早）</w:t>
            </w:r>
            <w:r>
              <w:rPr>
                <w:rFonts w:hint="eastAsia" w:ascii="仿宋" w:hAnsi="仿宋" w:eastAsia="仿宋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间</w:t>
            </w:r>
          </w:p>
        </w:tc>
        <w:tc>
          <w:tcPr>
            <w:tcW w:w="4723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 xml:space="preserve"> 套  房  1450元/间/晚（含早）</w:t>
            </w:r>
            <w:r>
              <w:rPr>
                <w:rFonts w:hint="eastAsia" w:ascii="仿宋" w:hAnsi="仿宋" w:eastAsia="仿宋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4536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商务豪华房 900元/间/晚（含早）</w:t>
            </w:r>
            <w:r>
              <w:rPr>
                <w:rFonts w:hint="eastAsia" w:ascii="仿宋" w:hAnsi="仿宋" w:eastAsia="仿宋"/>
                <w:u w:val="thick"/>
              </w:rPr>
              <w:t xml:space="preserve">    </w:t>
            </w:r>
            <w:r>
              <w:rPr>
                <w:rFonts w:hint="eastAsia" w:ascii="仿宋" w:hAnsi="仿宋" w:eastAsia="仿宋"/>
              </w:rPr>
              <w:t>间</w:t>
            </w:r>
          </w:p>
        </w:tc>
        <w:tc>
          <w:tcPr>
            <w:tcW w:w="4723" w:type="dxa"/>
            <w:gridSpan w:val="8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仿宋" w:hAnsi="仿宋" w:eastAsia="仿宋"/>
                <w:u w:val="thick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000000"/>
              </w:rPr>
              <w:t>日入住</w:t>
            </w:r>
            <w:r>
              <w:rPr>
                <w:rFonts w:hint="eastAsia" w:ascii="仿宋" w:hAnsi="仿宋" w:eastAsia="仿宋"/>
                <w:u w:val="thick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</w:rPr>
              <w:t>日离店共</w:t>
            </w:r>
            <w:r>
              <w:rPr>
                <w:rFonts w:hint="eastAsia" w:ascii="仿宋" w:hAnsi="仿宋" w:eastAsia="仿宋"/>
                <w:u w:val="thick"/>
              </w:rPr>
              <w:t xml:space="preserve">     </w:t>
            </w:r>
            <w:r>
              <w:rPr>
                <w:rFonts w:hint="eastAsia" w:ascii="宋体" w:hAnsi="宋体" w:cs="宋体"/>
                <w:bCs/>
                <w:color w:val="000000"/>
              </w:rPr>
              <w:t xml:space="preserve">天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9259" w:type="dxa"/>
            <w:gridSpan w:val="16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请在所需房型前打勾，并标注所需的房间数量。如需安排住宿的代表请务必填写本栏，并于10月20日前回传会务组。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2061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与会代表数量</w:t>
            </w:r>
          </w:p>
        </w:tc>
        <w:tc>
          <w:tcPr>
            <w:tcW w:w="2021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10月10日前</w:t>
            </w:r>
          </w:p>
        </w:tc>
        <w:tc>
          <w:tcPr>
            <w:tcW w:w="1534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10月10日后</w:t>
            </w:r>
          </w:p>
        </w:tc>
        <w:tc>
          <w:tcPr>
            <w:tcW w:w="1534" w:type="dxa"/>
            <w:gridSpan w:val="5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现场缴费</w:t>
            </w:r>
          </w:p>
        </w:tc>
        <w:tc>
          <w:tcPr>
            <w:tcW w:w="2109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外资机构(含国内分支机构)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1个代表</w:t>
            </w:r>
          </w:p>
        </w:tc>
        <w:tc>
          <w:tcPr>
            <w:tcW w:w="2021" w:type="dxa"/>
            <w:gridSpan w:val="2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3500/人</w:t>
            </w:r>
          </w:p>
        </w:tc>
        <w:tc>
          <w:tcPr>
            <w:tcW w:w="1534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3800/人</w:t>
            </w:r>
          </w:p>
        </w:tc>
        <w:tc>
          <w:tcPr>
            <w:tcW w:w="1534" w:type="dxa"/>
            <w:gridSpan w:val="5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4000/人</w:t>
            </w:r>
          </w:p>
        </w:tc>
        <w:tc>
          <w:tcPr>
            <w:tcW w:w="2109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1000美元/人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2个代表</w:t>
            </w:r>
          </w:p>
        </w:tc>
        <w:tc>
          <w:tcPr>
            <w:tcW w:w="2021" w:type="dxa"/>
            <w:gridSpan w:val="2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3300/人</w:t>
            </w:r>
          </w:p>
        </w:tc>
        <w:tc>
          <w:tcPr>
            <w:tcW w:w="1534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3600/人</w:t>
            </w:r>
          </w:p>
        </w:tc>
        <w:tc>
          <w:tcPr>
            <w:tcW w:w="1534" w:type="dxa"/>
            <w:gridSpan w:val="5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3800/人</w:t>
            </w:r>
          </w:p>
        </w:tc>
        <w:tc>
          <w:tcPr>
            <w:tcW w:w="2109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900美元/人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2061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3个代表及以上</w:t>
            </w:r>
          </w:p>
        </w:tc>
        <w:tc>
          <w:tcPr>
            <w:tcW w:w="2021" w:type="dxa"/>
            <w:gridSpan w:val="2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3000/人</w:t>
            </w:r>
          </w:p>
        </w:tc>
        <w:tc>
          <w:tcPr>
            <w:tcW w:w="1534" w:type="dxa"/>
            <w:gridSpan w:val="4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3300/人</w:t>
            </w:r>
          </w:p>
        </w:tc>
        <w:tc>
          <w:tcPr>
            <w:tcW w:w="1534" w:type="dxa"/>
            <w:gridSpan w:val="5"/>
            <w:tcBorders>
              <w:top w:val="single" w:color="080000" w:sz="6" w:space="0"/>
              <w:left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3600/人</w:t>
            </w:r>
          </w:p>
        </w:tc>
        <w:tc>
          <w:tcPr>
            <w:tcW w:w="2109" w:type="dxa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jc w:val="center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800美元/人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558" w:type="dxa"/>
            <w:gridSpan w:val="3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总金额</w:t>
            </w:r>
          </w:p>
        </w:tc>
        <w:tc>
          <w:tcPr>
            <w:tcW w:w="3736" w:type="dxa"/>
            <w:gridSpan w:val="6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</w:p>
        </w:tc>
        <w:tc>
          <w:tcPr>
            <w:tcW w:w="1164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汇款方式</w:t>
            </w:r>
          </w:p>
        </w:tc>
        <w:tc>
          <w:tcPr>
            <w:tcW w:w="2801" w:type="dxa"/>
            <w:gridSpan w:val="3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□电汇  □现场缴费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tblCellSpacing w:w="0" w:type="dxa"/>
        </w:trPr>
        <w:tc>
          <w:tcPr>
            <w:tcW w:w="9259" w:type="dxa"/>
            <w:gridSpan w:val="16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参会费用及赞助费用统一汇款帐号户名：上海钢联电子商务股份有限公司开户银行：中国建设银行上海宝钢宝山支行  帐号：3100 1913 1000 5250 1232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501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负责人</w:t>
            </w:r>
          </w:p>
        </w:tc>
        <w:tc>
          <w:tcPr>
            <w:tcW w:w="7758" w:type="dxa"/>
            <w:gridSpan w:val="1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黄佳音021-26093225  13636682417 熊燕 021-26094394  17717641774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tblCellSpacing w:w="0" w:type="dxa"/>
        </w:trPr>
        <w:tc>
          <w:tcPr>
            <w:tcW w:w="1501" w:type="dxa"/>
            <w:gridSpan w:val="2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回执传真</w:t>
            </w:r>
          </w:p>
        </w:tc>
        <w:tc>
          <w:tcPr>
            <w:tcW w:w="4215" w:type="dxa"/>
            <w:gridSpan w:val="10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021-66896934</w:t>
            </w:r>
          </w:p>
        </w:tc>
        <w:tc>
          <w:tcPr>
            <w:tcW w:w="3543" w:type="dxa"/>
            <w:gridSpan w:val="4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vAlign w:val="center"/>
          </w:tcPr>
          <w:p>
            <w:pPr>
              <w:pStyle w:val="3"/>
              <w:widowControl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邀请人：</w:t>
            </w:r>
            <w:r>
              <w:rPr>
                <w:rFonts w:ascii="宋体" w:hAnsi="宋体" w:cs="宋体"/>
                <w:bCs/>
                <w:color w:val="000000"/>
              </w:rPr>
              <w:t xml:space="preserve"> </w:t>
            </w:r>
          </w:p>
        </w:tc>
      </w:tr>
    </w:tbl>
    <w:p>
      <w:pPr>
        <w:rPr>
          <w:rFonts w:ascii="宋体" w:hAnsi="宋体" w:cs="宋体"/>
          <w:b/>
          <w:bCs/>
          <w:kern w:val="0"/>
          <w:sz w:val="20"/>
        </w:rPr>
      </w:pPr>
    </w:p>
    <w:p>
      <w:pPr>
        <w:rPr>
          <w:rFonts w:ascii="宋体" w:hAnsi="宋体" w:cs="宋体"/>
          <w:b/>
          <w:bCs/>
          <w:kern w:val="0"/>
          <w:sz w:val="20"/>
        </w:rPr>
      </w:pPr>
      <w:r>
        <w:rPr>
          <w:rFonts w:hint="eastAsia" w:ascii="宋体" w:hAnsi="宋体" w:cs="宋体"/>
          <w:b/>
          <w:bCs/>
          <w:kern w:val="0"/>
          <w:sz w:val="20"/>
        </w:rPr>
        <w:t>注意事项：</w:t>
      </w:r>
    </w:p>
    <w:p>
      <w:pPr>
        <w:rPr>
          <w:rFonts w:ascii="宋体" w:hAnsi="宋体" w:cs="宋体"/>
          <w:b/>
          <w:bCs/>
          <w:kern w:val="0"/>
          <w:sz w:val="20"/>
        </w:rPr>
      </w:pPr>
      <w:r>
        <w:rPr>
          <w:rFonts w:hint="eastAsia" w:ascii="宋体" w:hAnsi="宋体" w:cs="宋体"/>
          <w:b/>
          <w:bCs/>
          <w:kern w:val="0"/>
          <w:sz w:val="20"/>
        </w:rPr>
        <w:t>1、以上费用包含：会议费、资料费、餐费、旅游，不含住宿、交通。</w:t>
      </w:r>
    </w:p>
    <w:p>
      <w:pPr>
        <w:rPr>
          <w:rFonts w:ascii="宋体" w:hAnsi="宋体" w:cs="宋体"/>
          <w:b/>
          <w:bCs/>
          <w:kern w:val="0"/>
          <w:sz w:val="20"/>
        </w:rPr>
      </w:pPr>
      <w:r>
        <w:rPr>
          <w:rFonts w:hint="eastAsia" w:ascii="宋体" w:hAnsi="宋体" w:cs="宋体"/>
          <w:b/>
          <w:bCs/>
          <w:kern w:val="0"/>
          <w:sz w:val="20"/>
        </w:rPr>
        <w:t>2. 汇款时请注明“2020年中国铁合金产业大会”字样。</w:t>
      </w:r>
    </w:p>
    <w:p>
      <w:pPr>
        <w:rPr>
          <w:rFonts w:ascii="宋体" w:hAnsi="宋体" w:cs="宋体"/>
          <w:b/>
          <w:bCs/>
          <w:kern w:val="0"/>
          <w:sz w:val="20"/>
        </w:rPr>
      </w:pPr>
      <w:r>
        <w:rPr>
          <w:rFonts w:hint="eastAsia" w:ascii="宋体" w:hAnsi="宋体" w:cs="宋体"/>
          <w:b/>
          <w:bCs/>
          <w:kern w:val="0"/>
          <w:sz w:val="20"/>
        </w:rPr>
        <w:t>3、发票：参会单位汇款后请将凭证以及开票信息传真本网站，发票将邮寄或会议现场领取。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62500"/>
    <w:rsid w:val="2D062500"/>
    <w:rsid w:val="77C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1"/>
    <w:basedOn w:val="1"/>
    <w:qFormat/>
    <w:uiPriority w:val="0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2020-10-12T02:50:00Z</dcterms:created>
  <dc:creator>路菲</dc:creator>
  <cp:lastModifiedBy>路菲</cp:lastModifiedBy>
  <dcterms:modified xsi:type="dcterms:W3CDTF">2020-10-12T02:51:08Z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